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0AD3F" w14:textId="77777777" w:rsidR="0075046A" w:rsidRDefault="0075046A">
      <w:pPr>
        <w:widowControl w:val="0"/>
        <w:pBdr>
          <w:top w:val="nil"/>
          <w:left w:val="nil"/>
          <w:bottom w:val="nil"/>
          <w:right w:val="nil"/>
          <w:between w:val="nil"/>
        </w:pBdr>
        <w:rPr>
          <w:color w:val="000000"/>
        </w:rPr>
      </w:pPr>
    </w:p>
    <w:tbl>
      <w:tblPr>
        <w:tblStyle w:val="a0"/>
        <w:tblW w:w="15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75"/>
        <w:gridCol w:w="7350"/>
      </w:tblGrid>
      <w:tr w:rsidR="0075046A" w14:paraId="2CB13D59" w14:textId="77777777">
        <w:trPr>
          <w:trHeight w:val="10425"/>
        </w:trPr>
        <w:tc>
          <w:tcPr>
            <w:tcW w:w="7875" w:type="dxa"/>
            <w:tcBorders>
              <w:top w:val="single" w:sz="4" w:space="0" w:color="000000"/>
              <w:left w:val="single" w:sz="4" w:space="0" w:color="000000"/>
              <w:bottom w:val="single" w:sz="4" w:space="0" w:color="000000"/>
            </w:tcBorders>
            <w:shd w:val="clear" w:color="auto" w:fill="auto"/>
          </w:tcPr>
          <w:p w14:paraId="24A346B9" w14:textId="77777777" w:rsidR="0075046A" w:rsidRDefault="0075046A">
            <w:pPr>
              <w:widowControl w:val="0"/>
              <w:spacing w:line="240" w:lineRule="auto"/>
              <w:jc w:val="center"/>
              <w:rPr>
                <w:rFonts w:ascii="Calibri" w:eastAsia="Calibri" w:hAnsi="Calibri" w:cs="Calibri"/>
                <w:b/>
                <w:sz w:val="24"/>
                <w:szCs w:val="24"/>
              </w:rPr>
            </w:pPr>
          </w:p>
          <w:p w14:paraId="26DCE2ED" w14:textId="77777777" w:rsidR="0075046A" w:rsidRDefault="0075046A">
            <w:pPr>
              <w:widowControl w:val="0"/>
              <w:spacing w:line="240" w:lineRule="auto"/>
              <w:jc w:val="center"/>
              <w:rPr>
                <w:rFonts w:ascii="Calibri" w:eastAsia="Calibri" w:hAnsi="Calibri" w:cs="Calibri"/>
                <w:b/>
                <w:sz w:val="24"/>
                <w:szCs w:val="24"/>
              </w:rPr>
            </w:pPr>
          </w:p>
          <w:p w14:paraId="02FA6F06" w14:textId="77777777" w:rsidR="0075046A" w:rsidRDefault="0075046A">
            <w:pPr>
              <w:widowControl w:val="0"/>
              <w:spacing w:line="240" w:lineRule="auto"/>
              <w:jc w:val="center"/>
              <w:rPr>
                <w:rFonts w:ascii="Calibri" w:eastAsia="Calibri" w:hAnsi="Calibri" w:cs="Calibri"/>
                <w:b/>
                <w:sz w:val="24"/>
                <w:szCs w:val="24"/>
              </w:rPr>
            </w:pPr>
          </w:p>
          <w:p w14:paraId="5C81F33F"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b/>
                <w:sz w:val="24"/>
                <w:szCs w:val="24"/>
              </w:rPr>
              <w:t>Diensten</w:t>
            </w:r>
          </w:p>
          <w:p w14:paraId="005DAF54"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Op zondag is er om 9:30 uur een viering in de H. Laurentiuskerk.</w:t>
            </w:r>
          </w:p>
          <w:p w14:paraId="251BE22A"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 xml:space="preserve">Op aanvraag kan er een dienst voor doop, huwelijk, uitvaart </w:t>
            </w:r>
          </w:p>
          <w:p w14:paraId="39C02506"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of een herdenking worden gehouden.</w:t>
            </w:r>
          </w:p>
          <w:p w14:paraId="1B592F26" w14:textId="77777777" w:rsidR="0075046A" w:rsidRDefault="0075046A">
            <w:pPr>
              <w:widowControl w:val="0"/>
              <w:spacing w:line="240" w:lineRule="auto"/>
              <w:jc w:val="center"/>
              <w:rPr>
                <w:rFonts w:ascii="Calibri" w:eastAsia="Calibri" w:hAnsi="Calibri" w:cs="Calibri"/>
                <w:sz w:val="24"/>
                <w:szCs w:val="24"/>
              </w:rPr>
            </w:pPr>
          </w:p>
          <w:p w14:paraId="477281B9"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b/>
                <w:sz w:val="24"/>
                <w:szCs w:val="24"/>
              </w:rPr>
              <w:t>Openingstijden</w:t>
            </w:r>
          </w:p>
          <w:p w14:paraId="0EE76389"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De kerk is binnen te bekijken van achter een hekwerk.</w:t>
            </w:r>
          </w:p>
          <w:p w14:paraId="5DE243A1" w14:textId="77777777" w:rsidR="0075046A" w:rsidRDefault="0075046A">
            <w:pPr>
              <w:widowControl w:val="0"/>
              <w:spacing w:line="240" w:lineRule="auto"/>
              <w:jc w:val="center"/>
              <w:rPr>
                <w:rFonts w:ascii="Calibri" w:eastAsia="Calibri" w:hAnsi="Calibri" w:cs="Calibri"/>
                <w:sz w:val="24"/>
                <w:szCs w:val="24"/>
              </w:rPr>
            </w:pPr>
          </w:p>
          <w:p w14:paraId="4C494E8E"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 xml:space="preserve">De Mariakapel is van mei t/m september dagelijks toegankelijk </w:t>
            </w:r>
          </w:p>
          <w:p w14:paraId="335779F9"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van 9:00 uur tot 17:00 uur</w:t>
            </w:r>
          </w:p>
          <w:p w14:paraId="3DEF1DDF"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van oktober t/m april alleen op zaterdag en zondag.</w:t>
            </w:r>
          </w:p>
          <w:p w14:paraId="1959DABE" w14:textId="77777777" w:rsidR="0075046A" w:rsidRDefault="0075046A">
            <w:pPr>
              <w:widowControl w:val="0"/>
              <w:spacing w:line="240" w:lineRule="auto"/>
              <w:rPr>
                <w:rFonts w:ascii="Calibri" w:eastAsia="Calibri" w:hAnsi="Calibri" w:cs="Calibri"/>
                <w:sz w:val="24"/>
                <w:szCs w:val="24"/>
              </w:rPr>
            </w:pPr>
          </w:p>
          <w:p w14:paraId="27295FA0" w14:textId="77777777" w:rsidR="0075046A" w:rsidRDefault="0075046A">
            <w:pPr>
              <w:widowControl w:val="0"/>
              <w:spacing w:line="240" w:lineRule="auto"/>
              <w:jc w:val="center"/>
              <w:rPr>
                <w:rFonts w:ascii="Calibri" w:eastAsia="Calibri" w:hAnsi="Calibri" w:cs="Calibri"/>
                <w:sz w:val="24"/>
                <w:szCs w:val="24"/>
              </w:rPr>
            </w:pPr>
          </w:p>
          <w:p w14:paraId="7946443B"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b/>
                <w:sz w:val="24"/>
                <w:szCs w:val="24"/>
              </w:rPr>
              <w:t>Rondleidingen door onze gidsen</w:t>
            </w:r>
          </w:p>
          <w:p w14:paraId="17B473BD"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Groepen tot 15 personen: 25,00 Euro.</w:t>
            </w:r>
          </w:p>
          <w:p w14:paraId="00C8C725"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Extra personen betalen 2,50 Euro p.p. tot max 20 personen.</w:t>
            </w:r>
          </w:p>
          <w:p w14:paraId="318C93BC"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Telefonisch reserveren bij coördinator Kees Suijkerbuijk tel: 06-22733643.</w:t>
            </w:r>
          </w:p>
          <w:p w14:paraId="790C5D19" w14:textId="77777777" w:rsidR="0075046A" w:rsidRDefault="0075046A">
            <w:pPr>
              <w:widowControl w:val="0"/>
              <w:spacing w:line="240" w:lineRule="auto"/>
              <w:jc w:val="center"/>
              <w:rPr>
                <w:rFonts w:ascii="Calibri" w:eastAsia="Calibri" w:hAnsi="Calibri" w:cs="Calibri"/>
                <w:sz w:val="24"/>
                <w:szCs w:val="24"/>
              </w:rPr>
            </w:pPr>
          </w:p>
          <w:p w14:paraId="6A5C9090" w14:textId="77777777" w:rsidR="0075046A"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Of reserveren via: www.visithalderberge.com</w:t>
            </w:r>
          </w:p>
          <w:p w14:paraId="7C22CBEF" w14:textId="77777777" w:rsidR="0075046A" w:rsidRDefault="0075046A">
            <w:pPr>
              <w:widowControl w:val="0"/>
              <w:spacing w:line="240" w:lineRule="auto"/>
              <w:jc w:val="center"/>
              <w:rPr>
                <w:rFonts w:ascii="Calibri" w:eastAsia="Calibri" w:hAnsi="Calibri" w:cs="Calibri"/>
                <w:sz w:val="24"/>
                <w:szCs w:val="24"/>
              </w:rPr>
            </w:pPr>
          </w:p>
          <w:p w14:paraId="5DF6980B" w14:textId="77777777" w:rsidR="0075046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18"/>
                <w:szCs w:val="18"/>
              </w:rPr>
              <w:drawing>
                <wp:inline distT="0" distB="0" distL="0" distR="0" wp14:anchorId="7210CA36" wp14:editId="092A77F3">
                  <wp:extent cx="1078865" cy="43815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78865" cy="4381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14:anchorId="3D486258" wp14:editId="1CF1A53C">
                  <wp:extent cx="746441" cy="732786"/>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46441" cy="732786"/>
                          </a:xfrm>
                          <a:prstGeom prst="rect">
                            <a:avLst/>
                          </a:prstGeom>
                          <a:ln/>
                        </pic:spPr>
                      </pic:pic>
                    </a:graphicData>
                  </a:graphic>
                </wp:inline>
              </w:drawing>
            </w:r>
          </w:p>
          <w:p w14:paraId="5833C087" w14:textId="77777777" w:rsidR="0075046A" w:rsidRDefault="0075046A">
            <w:pPr>
              <w:widowControl w:val="0"/>
              <w:spacing w:line="240" w:lineRule="auto"/>
              <w:jc w:val="center"/>
              <w:rPr>
                <w:rFonts w:ascii="Times New Roman" w:eastAsia="Times New Roman" w:hAnsi="Times New Roman" w:cs="Times New Roman"/>
                <w:sz w:val="24"/>
                <w:szCs w:val="24"/>
              </w:rPr>
            </w:pPr>
          </w:p>
          <w:p w14:paraId="546DCF69" w14:textId="77777777" w:rsidR="0075046A" w:rsidRDefault="0075046A">
            <w:pPr>
              <w:widowControl w:val="0"/>
              <w:spacing w:line="240" w:lineRule="auto"/>
              <w:jc w:val="center"/>
              <w:rPr>
                <w:rFonts w:ascii="Times New Roman" w:eastAsia="Times New Roman" w:hAnsi="Times New Roman" w:cs="Times New Roman"/>
                <w:sz w:val="24"/>
                <w:szCs w:val="24"/>
              </w:rPr>
            </w:pPr>
          </w:p>
          <w:p w14:paraId="13BADD38" w14:textId="77777777" w:rsidR="0075046A" w:rsidRDefault="0075046A">
            <w:pPr>
              <w:widowControl w:val="0"/>
              <w:spacing w:line="240" w:lineRule="auto"/>
              <w:jc w:val="center"/>
              <w:rPr>
                <w:rFonts w:ascii="Times New Roman" w:eastAsia="Times New Roman" w:hAnsi="Times New Roman" w:cs="Times New Roman"/>
                <w:sz w:val="24"/>
                <w:szCs w:val="24"/>
              </w:rPr>
            </w:pPr>
          </w:p>
          <w:p w14:paraId="02C55A4E" w14:textId="77777777" w:rsidR="0075046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Giften, opbrengsten van de rondleidingen en andere activiteiten </w:t>
            </w:r>
          </w:p>
          <w:p w14:paraId="68261536" w14:textId="77777777" w:rsidR="0075046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worden gebruikt voor het behoud van de H. Laurentiuskerk.</w:t>
            </w:r>
          </w:p>
        </w:tc>
        <w:tc>
          <w:tcPr>
            <w:tcW w:w="7350" w:type="dxa"/>
            <w:shd w:val="clear" w:color="auto" w:fill="auto"/>
            <w:tcMar>
              <w:top w:w="100" w:type="dxa"/>
              <w:left w:w="100" w:type="dxa"/>
              <w:bottom w:w="100" w:type="dxa"/>
              <w:right w:w="100" w:type="dxa"/>
            </w:tcMar>
          </w:tcPr>
          <w:p w14:paraId="18089F46" w14:textId="77777777" w:rsidR="0075046A" w:rsidRDefault="0075046A">
            <w:pPr>
              <w:widowControl w:val="0"/>
              <w:spacing w:line="240" w:lineRule="auto"/>
              <w:rPr>
                <w:rFonts w:ascii="Times New Roman" w:eastAsia="Times New Roman" w:hAnsi="Times New Roman" w:cs="Times New Roman"/>
                <w:sz w:val="24"/>
                <w:szCs w:val="24"/>
              </w:rPr>
            </w:pPr>
          </w:p>
          <w:p w14:paraId="1DD30511" w14:textId="77777777" w:rsidR="0075046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761F56" w14:textId="77777777" w:rsidR="0075046A" w:rsidRDefault="0075046A">
            <w:pPr>
              <w:widowControl w:val="0"/>
              <w:spacing w:line="240" w:lineRule="auto"/>
              <w:rPr>
                <w:rFonts w:ascii="Times New Roman" w:eastAsia="Times New Roman" w:hAnsi="Times New Roman" w:cs="Times New Roman"/>
                <w:sz w:val="36"/>
                <w:szCs w:val="36"/>
              </w:rPr>
            </w:pPr>
          </w:p>
          <w:p w14:paraId="259D0EFE" w14:textId="77777777" w:rsidR="0075046A" w:rsidRDefault="00000000">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H. Laurentiuskerk</w:t>
            </w:r>
          </w:p>
          <w:p w14:paraId="1554FD91" w14:textId="77777777" w:rsidR="0075046A" w:rsidRDefault="00000000">
            <w:pPr>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Oud Gastel</w:t>
            </w:r>
          </w:p>
          <w:p w14:paraId="78906E9A" w14:textId="77777777" w:rsidR="0075046A" w:rsidRDefault="0075046A">
            <w:pPr>
              <w:widowControl w:val="0"/>
              <w:spacing w:line="240" w:lineRule="auto"/>
              <w:jc w:val="center"/>
              <w:rPr>
                <w:rFonts w:ascii="Times New Roman" w:eastAsia="Times New Roman" w:hAnsi="Times New Roman" w:cs="Times New Roman"/>
                <w:b/>
                <w:sz w:val="32"/>
                <w:szCs w:val="32"/>
              </w:rPr>
            </w:pPr>
          </w:p>
          <w:p w14:paraId="57EFFC5C" w14:textId="77777777" w:rsidR="0075046A" w:rsidRDefault="00000000">
            <w:pPr>
              <w:widowControl w:val="0"/>
              <w:spacing w:line="240" w:lineRule="auto"/>
              <w:jc w:val="center"/>
              <w:rPr>
                <w:rFonts w:ascii="Times New Roman" w:eastAsia="Times New Roman" w:hAnsi="Times New Roman" w:cs="Times New Roman"/>
                <w:b/>
                <w:sz w:val="32"/>
                <w:szCs w:val="32"/>
              </w:rPr>
            </w:pPr>
            <w:r>
              <w:rPr>
                <w:noProof/>
              </w:rPr>
              <w:drawing>
                <wp:anchor distT="0" distB="0" distL="114300" distR="114300" simplePos="0" relativeHeight="251658240" behindDoc="0" locked="0" layoutInCell="1" hidden="0" allowOverlap="1" wp14:anchorId="7D5CAB69" wp14:editId="6728D952">
                  <wp:simplePos x="0" y="0"/>
                  <wp:positionH relativeFrom="column">
                    <wp:posOffset>598169</wp:posOffset>
                  </wp:positionH>
                  <wp:positionV relativeFrom="paragraph">
                    <wp:posOffset>144780</wp:posOffset>
                  </wp:positionV>
                  <wp:extent cx="3384000" cy="4503600"/>
                  <wp:effectExtent l="0" t="0" r="0" b="0"/>
                  <wp:wrapSquare wrapText="bothSides" distT="0" distB="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t="53" b="52"/>
                          <a:stretch>
                            <a:fillRect/>
                          </a:stretch>
                        </pic:blipFill>
                        <pic:spPr>
                          <a:xfrm>
                            <a:off x="0" y="0"/>
                            <a:ext cx="3384000" cy="4503600"/>
                          </a:xfrm>
                          <a:prstGeom prst="rect">
                            <a:avLst/>
                          </a:prstGeom>
                          <a:ln/>
                        </pic:spPr>
                      </pic:pic>
                    </a:graphicData>
                  </a:graphic>
                </wp:anchor>
              </w:drawing>
            </w:r>
          </w:p>
        </w:tc>
      </w:tr>
    </w:tbl>
    <w:p w14:paraId="268B56B3" w14:textId="77777777" w:rsidR="0075046A" w:rsidRDefault="0075046A"/>
    <w:tbl>
      <w:tblPr>
        <w:tblStyle w:val="a1"/>
        <w:tblW w:w="15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15"/>
        <w:gridCol w:w="7365"/>
      </w:tblGrid>
      <w:tr w:rsidR="0075046A" w14:paraId="1F69082A" w14:textId="77777777">
        <w:trPr>
          <w:trHeight w:val="9879"/>
        </w:trPr>
        <w:tc>
          <w:tcPr>
            <w:tcW w:w="7815" w:type="dxa"/>
            <w:shd w:val="clear" w:color="auto" w:fill="auto"/>
            <w:tcMar>
              <w:top w:w="100" w:type="dxa"/>
              <w:left w:w="100" w:type="dxa"/>
              <w:bottom w:w="100" w:type="dxa"/>
              <w:right w:w="100" w:type="dxa"/>
            </w:tcMar>
          </w:tcPr>
          <w:p w14:paraId="4A89E2EC" w14:textId="77777777" w:rsidR="0075046A" w:rsidRDefault="0075046A">
            <w:pPr>
              <w:widowControl w:val="0"/>
              <w:rPr>
                <w:rFonts w:ascii="Calibri" w:eastAsia="Calibri" w:hAnsi="Calibri" w:cs="Calibri"/>
                <w:sz w:val="24"/>
                <w:szCs w:val="24"/>
              </w:rPr>
            </w:pPr>
          </w:p>
          <w:p w14:paraId="26D36608" w14:textId="77777777" w:rsidR="0075046A" w:rsidRDefault="0075046A">
            <w:pPr>
              <w:widowControl w:val="0"/>
              <w:rPr>
                <w:rFonts w:ascii="Calibri" w:eastAsia="Calibri" w:hAnsi="Calibri" w:cs="Calibri"/>
                <w:b/>
                <w:sz w:val="24"/>
                <w:szCs w:val="24"/>
              </w:rPr>
            </w:pPr>
          </w:p>
          <w:p w14:paraId="16FE02C5" w14:textId="77777777" w:rsidR="0075046A" w:rsidRDefault="00000000">
            <w:pPr>
              <w:widowControl w:val="0"/>
              <w:jc w:val="center"/>
              <w:rPr>
                <w:rFonts w:ascii="Calibri" w:eastAsia="Calibri" w:hAnsi="Calibri" w:cs="Calibri"/>
                <w:b/>
                <w:sz w:val="24"/>
                <w:szCs w:val="24"/>
              </w:rPr>
            </w:pPr>
            <w:r>
              <w:rPr>
                <w:rFonts w:ascii="Calibri" w:eastAsia="Calibri" w:hAnsi="Calibri" w:cs="Calibri"/>
                <w:b/>
                <w:sz w:val="24"/>
                <w:szCs w:val="24"/>
              </w:rPr>
              <w:t>Ontstaan van de kerk</w:t>
            </w:r>
          </w:p>
          <w:p w14:paraId="29BD0C72" w14:textId="77777777" w:rsidR="0075046A" w:rsidRDefault="00000000">
            <w:pPr>
              <w:widowControl w:val="0"/>
              <w:ind w:left="179"/>
              <w:rPr>
                <w:rFonts w:ascii="Calibri" w:eastAsia="Calibri" w:hAnsi="Calibri" w:cs="Calibri"/>
                <w:sz w:val="24"/>
                <w:szCs w:val="24"/>
              </w:rPr>
            </w:pPr>
            <w:r>
              <w:rPr>
                <w:rFonts w:ascii="Calibri" w:eastAsia="Calibri" w:hAnsi="Calibri" w:cs="Calibri"/>
                <w:sz w:val="24"/>
                <w:szCs w:val="24"/>
              </w:rPr>
              <w:t>In Oud Gastel stond tot 1905 een gotische kerk uit de 15e eeuw. In 1907 heeft pastoor Damen een nieuwe neogotische kerk laten bouwen. Gelukkig is de oude toren bewaard gebleven en zijn er ondanks de oorlogsschade en de restauraties nog veel oude elementen terug te vinden. De architect van de nieuwe kerk was G.J. van Swaaij, hoogleraar aan de TH te Delft, bekend van de voorgevel van de basiliek van  Oudenbosch.</w:t>
            </w:r>
          </w:p>
          <w:p w14:paraId="549332D3" w14:textId="77777777" w:rsidR="0075046A" w:rsidRDefault="0075046A">
            <w:pPr>
              <w:widowControl w:val="0"/>
              <w:ind w:left="179"/>
              <w:rPr>
                <w:rFonts w:ascii="Calibri" w:eastAsia="Calibri" w:hAnsi="Calibri" w:cs="Calibri"/>
                <w:sz w:val="24"/>
                <w:szCs w:val="24"/>
              </w:rPr>
            </w:pPr>
          </w:p>
          <w:p w14:paraId="2E11B872" w14:textId="77777777" w:rsidR="0075046A" w:rsidRDefault="00000000">
            <w:pPr>
              <w:widowControl w:val="0"/>
              <w:ind w:left="179"/>
              <w:rPr>
                <w:rFonts w:ascii="Calibri" w:eastAsia="Calibri" w:hAnsi="Calibri" w:cs="Calibri"/>
                <w:sz w:val="24"/>
                <w:szCs w:val="24"/>
              </w:rPr>
            </w:pPr>
            <w:r>
              <w:rPr>
                <w:rFonts w:ascii="Calibri" w:eastAsia="Calibri" w:hAnsi="Calibri" w:cs="Calibri"/>
                <w:sz w:val="24"/>
                <w:szCs w:val="24"/>
              </w:rPr>
              <w:t xml:space="preserve">Bij het binnenkomen van de kerk vallen de vele muurschilderingen op. Hiervoor kreeg Jan Oosterman in 1928 de opdracht van bouwpastoor Damen. In 1936 werd zijn schilderwerk voltooid. </w:t>
            </w:r>
          </w:p>
          <w:p w14:paraId="78DDC78D" w14:textId="77777777" w:rsidR="0075046A" w:rsidRDefault="0075046A">
            <w:pPr>
              <w:widowControl w:val="0"/>
              <w:ind w:left="179"/>
              <w:rPr>
                <w:rFonts w:ascii="Calibri" w:eastAsia="Calibri" w:hAnsi="Calibri" w:cs="Calibri"/>
                <w:sz w:val="24"/>
                <w:szCs w:val="24"/>
              </w:rPr>
            </w:pPr>
          </w:p>
          <w:p w14:paraId="6F3D59C4" w14:textId="77777777" w:rsidR="0075046A" w:rsidRDefault="00000000">
            <w:pPr>
              <w:widowControl w:val="0"/>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hidden="0" allowOverlap="1" wp14:anchorId="25261A7F" wp14:editId="41D34FB4">
                  <wp:simplePos x="0" y="0"/>
                  <wp:positionH relativeFrom="column">
                    <wp:posOffset>133350</wp:posOffset>
                  </wp:positionH>
                  <wp:positionV relativeFrom="paragraph">
                    <wp:posOffset>133350</wp:posOffset>
                  </wp:positionV>
                  <wp:extent cx="2386800" cy="2977200"/>
                  <wp:effectExtent l="0" t="0" r="0" b="0"/>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6800" cy="2977200"/>
                          </a:xfrm>
                          <a:prstGeom prst="rect">
                            <a:avLst/>
                          </a:prstGeom>
                          <a:ln/>
                        </pic:spPr>
                      </pic:pic>
                    </a:graphicData>
                  </a:graphic>
                </wp:anchor>
              </w:drawing>
            </w:r>
          </w:p>
          <w:p w14:paraId="1FA9A3A0" w14:textId="77777777" w:rsidR="0075046A" w:rsidRDefault="0075046A">
            <w:pPr>
              <w:widowControl w:val="0"/>
              <w:rPr>
                <w:rFonts w:ascii="Times New Roman" w:eastAsia="Times New Roman" w:hAnsi="Times New Roman" w:cs="Times New Roman"/>
                <w:sz w:val="24"/>
                <w:szCs w:val="24"/>
              </w:rPr>
            </w:pPr>
          </w:p>
          <w:p w14:paraId="49F6E87F" w14:textId="77777777" w:rsidR="0075046A" w:rsidRDefault="0075046A">
            <w:pPr>
              <w:widowControl w:val="0"/>
              <w:rPr>
                <w:rFonts w:ascii="Times New Roman" w:eastAsia="Times New Roman" w:hAnsi="Times New Roman" w:cs="Times New Roman"/>
                <w:sz w:val="24"/>
                <w:szCs w:val="24"/>
              </w:rPr>
            </w:pPr>
          </w:p>
          <w:p w14:paraId="204232E5" w14:textId="77777777" w:rsidR="0075046A" w:rsidRDefault="0075046A">
            <w:pPr>
              <w:widowControl w:val="0"/>
              <w:rPr>
                <w:rFonts w:ascii="Calibri" w:eastAsia="Calibri" w:hAnsi="Calibri" w:cs="Calibri"/>
                <w:sz w:val="24"/>
                <w:szCs w:val="24"/>
              </w:rPr>
            </w:pPr>
          </w:p>
          <w:p w14:paraId="26A73E1B" w14:textId="77777777" w:rsidR="0075046A" w:rsidRDefault="0075046A">
            <w:pPr>
              <w:widowControl w:val="0"/>
              <w:rPr>
                <w:rFonts w:ascii="Calibri" w:eastAsia="Calibri" w:hAnsi="Calibri" w:cs="Calibri"/>
                <w:sz w:val="24"/>
                <w:szCs w:val="24"/>
              </w:rPr>
            </w:pPr>
          </w:p>
          <w:p w14:paraId="79064D26" w14:textId="77777777" w:rsidR="0075046A" w:rsidRDefault="0075046A">
            <w:pPr>
              <w:widowControl w:val="0"/>
              <w:rPr>
                <w:rFonts w:ascii="Calibri" w:eastAsia="Calibri" w:hAnsi="Calibri" w:cs="Calibri"/>
                <w:sz w:val="24"/>
                <w:szCs w:val="24"/>
              </w:rPr>
            </w:pPr>
          </w:p>
          <w:p w14:paraId="01CAA59E" w14:textId="77777777" w:rsidR="0075046A" w:rsidRDefault="0075046A">
            <w:pPr>
              <w:widowControl w:val="0"/>
              <w:rPr>
                <w:rFonts w:ascii="Calibri" w:eastAsia="Calibri" w:hAnsi="Calibri" w:cs="Calibri"/>
                <w:sz w:val="24"/>
                <w:szCs w:val="24"/>
              </w:rPr>
            </w:pPr>
          </w:p>
          <w:p w14:paraId="564046C9" w14:textId="77777777" w:rsidR="0075046A" w:rsidRDefault="0075046A">
            <w:pPr>
              <w:widowControl w:val="0"/>
              <w:rPr>
                <w:rFonts w:ascii="Calibri" w:eastAsia="Calibri" w:hAnsi="Calibri" w:cs="Calibri"/>
                <w:sz w:val="24"/>
                <w:szCs w:val="24"/>
              </w:rPr>
            </w:pPr>
          </w:p>
          <w:p w14:paraId="7AE86330" w14:textId="77777777" w:rsidR="0075046A" w:rsidRDefault="0075046A">
            <w:pPr>
              <w:widowControl w:val="0"/>
              <w:rPr>
                <w:rFonts w:ascii="Calibri" w:eastAsia="Calibri" w:hAnsi="Calibri" w:cs="Calibri"/>
                <w:sz w:val="24"/>
                <w:szCs w:val="24"/>
              </w:rPr>
            </w:pPr>
          </w:p>
          <w:p w14:paraId="403214EF" w14:textId="77777777" w:rsidR="0075046A" w:rsidRDefault="00000000">
            <w:pPr>
              <w:widowControl w:val="0"/>
              <w:rPr>
                <w:rFonts w:ascii="Calibri" w:eastAsia="Calibri" w:hAnsi="Calibri" w:cs="Calibri"/>
                <w:sz w:val="24"/>
                <w:szCs w:val="24"/>
              </w:rPr>
            </w:pPr>
            <w:r>
              <w:rPr>
                <w:rFonts w:ascii="Calibri" w:eastAsia="Calibri" w:hAnsi="Calibri" w:cs="Calibri"/>
                <w:sz w:val="24"/>
                <w:szCs w:val="24"/>
              </w:rPr>
              <w:t xml:space="preserve">De gelovigen konden de schilderingen als een soort beeldverhaal bekijken. </w:t>
            </w:r>
          </w:p>
          <w:p w14:paraId="5C59EF43" w14:textId="77777777" w:rsidR="0075046A" w:rsidRDefault="00000000">
            <w:pPr>
              <w:widowControl w:val="0"/>
              <w:rPr>
                <w:rFonts w:ascii="Calibri" w:eastAsia="Calibri" w:hAnsi="Calibri" w:cs="Calibri"/>
                <w:sz w:val="24"/>
                <w:szCs w:val="24"/>
              </w:rPr>
            </w:pPr>
            <w:r>
              <w:rPr>
                <w:rFonts w:ascii="Calibri" w:eastAsia="Calibri" w:hAnsi="Calibri" w:cs="Calibri"/>
                <w:sz w:val="24"/>
                <w:szCs w:val="24"/>
              </w:rPr>
              <w:t>Er is onder andere een serie uit het leven van Christus te zien.</w:t>
            </w:r>
          </w:p>
          <w:p w14:paraId="013CC066" w14:textId="77777777" w:rsidR="0075046A" w:rsidRDefault="0075046A">
            <w:pPr>
              <w:widowControl w:val="0"/>
              <w:rPr>
                <w:rFonts w:ascii="Times New Roman" w:eastAsia="Times New Roman" w:hAnsi="Times New Roman" w:cs="Times New Roman"/>
                <w:sz w:val="24"/>
                <w:szCs w:val="24"/>
              </w:rPr>
            </w:pPr>
          </w:p>
          <w:p w14:paraId="12ADC17B" w14:textId="77777777" w:rsidR="0075046A" w:rsidRDefault="0075046A">
            <w:pPr>
              <w:widowControl w:val="0"/>
              <w:pBdr>
                <w:top w:val="nil"/>
                <w:left w:val="nil"/>
                <w:bottom w:val="nil"/>
                <w:right w:val="nil"/>
                <w:between w:val="nil"/>
              </w:pBdr>
              <w:rPr>
                <w:rFonts w:ascii="Calibri" w:eastAsia="Calibri" w:hAnsi="Calibri" w:cs="Calibri"/>
                <w:sz w:val="24"/>
                <w:szCs w:val="24"/>
              </w:rPr>
            </w:pPr>
          </w:p>
        </w:tc>
        <w:tc>
          <w:tcPr>
            <w:tcW w:w="7365" w:type="dxa"/>
            <w:shd w:val="clear" w:color="auto" w:fill="auto"/>
            <w:tcMar>
              <w:top w:w="100" w:type="dxa"/>
              <w:left w:w="100" w:type="dxa"/>
              <w:bottom w:w="100" w:type="dxa"/>
              <w:right w:w="100" w:type="dxa"/>
            </w:tcMar>
          </w:tcPr>
          <w:p w14:paraId="2EE4368C" w14:textId="77777777" w:rsidR="0075046A" w:rsidRDefault="0075046A">
            <w:pPr>
              <w:widowControl w:val="0"/>
            </w:pPr>
          </w:p>
          <w:p w14:paraId="040D53F2" w14:textId="77777777" w:rsidR="0075046A" w:rsidRDefault="0075046A">
            <w:pPr>
              <w:widowControl w:val="0"/>
              <w:rPr>
                <w:rFonts w:ascii="Calibri" w:eastAsia="Calibri" w:hAnsi="Calibri" w:cs="Calibri"/>
                <w:sz w:val="24"/>
                <w:szCs w:val="24"/>
              </w:rPr>
            </w:pPr>
          </w:p>
          <w:p w14:paraId="0E5A13CA" w14:textId="77777777" w:rsidR="0075046A" w:rsidRDefault="0075046A">
            <w:pPr>
              <w:widowControl w:val="0"/>
              <w:rPr>
                <w:rFonts w:ascii="Calibri" w:eastAsia="Calibri" w:hAnsi="Calibri" w:cs="Calibri"/>
                <w:sz w:val="24"/>
                <w:szCs w:val="24"/>
              </w:rPr>
            </w:pPr>
          </w:p>
          <w:p w14:paraId="30B5F64D" w14:textId="77777777" w:rsidR="0075046A" w:rsidRDefault="00000000">
            <w:pPr>
              <w:widowControl w:val="0"/>
              <w:ind w:left="141"/>
              <w:rPr>
                <w:rFonts w:ascii="Calibri" w:eastAsia="Calibri" w:hAnsi="Calibri" w:cs="Calibri"/>
                <w:sz w:val="24"/>
                <w:szCs w:val="24"/>
              </w:rPr>
            </w:pPr>
            <w:r>
              <w:rPr>
                <w:rFonts w:ascii="Calibri" w:eastAsia="Calibri" w:hAnsi="Calibri" w:cs="Calibri"/>
                <w:sz w:val="24"/>
                <w:szCs w:val="24"/>
              </w:rPr>
              <w:t>Twee heiligen hebben in deze kerk een belangrijke plaats gekregen.</w:t>
            </w:r>
          </w:p>
          <w:p w14:paraId="4FB6B5DC" w14:textId="77777777" w:rsidR="0075046A" w:rsidRDefault="00000000">
            <w:pPr>
              <w:widowControl w:val="0"/>
              <w:ind w:firstLine="141"/>
              <w:rPr>
                <w:rFonts w:ascii="Calibri" w:eastAsia="Calibri" w:hAnsi="Calibri" w:cs="Calibri"/>
                <w:sz w:val="24"/>
                <w:szCs w:val="24"/>
              </w:rPr>
            </w:pPr>
            <w:r>
              <w:rPr>
                <w:rFonts w:ascii="Calibri" w:eastAsia="Calibri" w:hAnsi="Calibri" w:cs="Calibri"/>
                <w:sz w:val="24"/>
                <w:szCs w:val="24"/>
              </w:rPr>
              <w:t xml:space="preserve">De patroonheilige van de kerk de H. Laurentius en de H. Bernardus. </w:t>
            </w:r>
          </w:p>
          <w:p w14:paraId="2F6B9EDD" w14:textId="77777777" w:rsidR="0075046A" w:rsidRDefault="00000000">
            <w:pPr>
              <w:widowControl w:val="0"/>
              <w:ind w:left="141"/>
            </w:pPr>
            <w:r>
              <w:rPr>
                <w:rFonts w:ascii="Calibri" w:eastAsia="Calibri" w:hAnsi="Calibri" w:cs="Calibri"/>
                <w:sz w:val="24"/>
                <w:szCs w:val="24"/>
              </w:rPr>
              <w:t>De naamdag van Sint Laurentius wordt gevierd op 10 augustus.</w:t>
            </w:r>
          </w:p>
          <w:p w14:paraId="4EBA4FAA" w14:textId="77777777" w:rsidR="0075046A" w:rsidRDefault="0075046A">
            <w:pPr>
              <w:widowControl w:val="0"/>
              <w:rPr>
                <w:rFonts w:ascii="Calibri" w:eastAsia="Calibri" w:hAnsi="Calibri" w:cs="Calibri"/>
                <w:sz w:val="24"/>
                <w:szCs w:val="24"/>
              </w:rPr>
            </w:pPr>
          </w:p>
          <w:p w14:paraId="5C8EFC41" w14:textId="77777777" w:rsidR="0075046A" w:rsidRDefault="00000000">
            <w:pPr>
              <w:widowControl w:val="0"/>
              <w:ind w:left="141"/>
              <w:rPr>
                <w:rFonts w:ascii="Calibri" w:eastAsia="Calibri" w:hAnsi="Calibri" w:cs="Calibri"/>
                <w:sz w:val="24"/>
                <w:szCs w:val="24"/>
              </w:rPr>
            </w:pPr>
            <w:r>
              <w:rPr>
                <w:rFonts w:ascii="Calibri" w:eastAsia="Calibri" w:hAnsi="Calibri" w:cs="Calibri"/>
                <w:sz w:val="24"/>
                <w:szCs w:val="24"/>
              </w:rPr>
              <w:t>Laurentius wordt vereerd als patroon van de bibliothecarissen en boekhouders, omdat hij als diaken de heilige boeken in bewaring diende te houden. Hij is ook de beschermheilige van de armen.</w:t>
            </w:r>
          </w:p>
          <w:p w14:paraId="74703F19" w14:textId="77777777" w:rsidR="0075046A" w:rsidRDefault="0075046A">
            <w:pPr>
              <w:widowControl w:val="0"/>
              <w:ind w:left="141"/>
              <w:rPr>
                <w:rFonts w:ascii="Calibri" w:eastAsia="Calibri" w:hAnsi="Calibri" w:cs="Calibri"/>
              </w:rPr>
            </w:pPr>
          </w:p>
          <w:p w14:paraId="11319B18" w14:textId="77777777" w:rsidR="0075046A" w:rsidRDefault="0075046A">
            <w:pPr>
              <w:widowControl w:val="0"/>
              <w:ind w:left="141"/>
              <w:rPr>
                <w:rFonts w:ascii="Calibri" w:eastAsia="Calibri" w:hAnsi="Calibri" w:cs="Calibri"/>
              </w:rPr>
            </w:pPr>
          </w:p>
          <w:p w14:paraId="3717A8AF" w14:textId="77777777" w:rsidR="0075046A" w:rsidRDefault="0075046A">
            <w:pPr>
              <w:widowControl w:val="0"/>
              <w:ind w:left="141"/>
              <w:rPr>
                <w:rFonts w:ascii="Calibri" w:eastAsia="Calibri" w:hAnsi="Calibri" w:cs="Calibri"/>
              </w:rPr>
            </w:pPr>
          </w:p>
          <w:p w14:paraId="21AF078F" w14:textId="77777777" w:rsidR="0075046A" w:rsidRDefault="0075046A">
            <w:pPr>
              <w:widowControl w:val="0"/>
              <w:ind w:left="141"/>
              <w:rPr>
                <w:rFonts w:ascii="Calibri" w:eastAsia="Calibri" w:hAnsi="Calibri" w:cs="Calibri"/>
              </w:rPr>
            </w:pPr>
          </w:p>
          <w:p w14:paraId="52C1C573" w14:textId="77777777" w:rsidR="0075046A" w:rsidRDefault="00000000">
            <w:pPr>
              <w:widowControl w:val="0"/>
              <w:ind w:left="141"/>
              <w:rPr>
                <w:rFonts w:ascii="Calibri" w:eastAsia="Calibri" w:hAnsi="Calibri" w:cs="Calibri"/>
              </w:rPr>
            </w:pPr>
            <w:r>
              <w:rPr>
                <w:noProof/>
              </w:rPr>
              <w:drawing>
                <wp:anchor distT="114300" distB="114300" distL="114300" distR="114300" simplePos="0" relativeHeight="251660288" behindDoc="0" locked="0" layoutInCell="1" hidden="0" allowOverlap="1" wp14:anchorId="62A596DD" wp14:editId="05997A66">
                  <wp:simplePos x="0" y="0"/>
                  <wp:positionH relativeFrom="column">
                    <wp:posOffset>47626</wp:posOffset>
                  </wp:positionH>
                  <wp:positionV relativeFrom="paragraph">
                    <wp:posOffset>233866</wp:posOffset>
                  </wp:positionV>
                  <wp:extent cx="3105150" cy="2000250"/>
                  <wp:effectExtent l="0" t="0" r="0" b="0"/>
                  <wp:wrapSquare wrapText="bothSides" distT="114300" distB="114300" distL="114300" distR="114300"/>
                  <wp:docPr id="10" name="image4.png" descr="Afbeelding met tekst, gebouw, groep, ste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tekst, gebouw, groep, steen&#10;&#10;Automatisch gegenereerde beschrijving"/>
                          <pic:cNvPicPr preferRelativeResize="0"/>
                        </pic:nvPicPr>
                        <pic:blipFill>
                          <a:blip r:embed="rId9"/>
                          <a:srcRect/>
                          <a:stretch>
                            <a:fillRect/>
                          </a:stretch>
                        </pic:blipFill>
                        <pic:spPr>
                          <a:xfrm>
                            <a:off x="0" y="0"/>
                            <a:ext cx="3105150" cy="2000250"/>
                          </a:xfrm>
                          <a:prstGeom prst="rect">
                            <a:avLst/>
                          </a:prstGeom>
                          <a:ln/>
                        </pic:spPr>
                      </pic:pic>
                    </a:graphicData>
                  </a:graphic>
                </wp:anchor>
              </w:drawing>
            </w:r>
          </w:p>
          <w:p w14:paraId="6EC0B812" w14:textId="77777777" w:rsidR="0075046A" w:rsidRDefault="0075046A">
            <w:pPr>
              <w:widowControl w:val="0"/>
              <w:rPr>
                <w:rFonts w:ascii="Calibri" w:eastAsia="Calibri" w:hAnsi="Calibri" w:cs="Calibri"/>
              </w:rPr>
            </w:pPr>
          </w:p>
          <w:p w14:paraId="72628EEF" w14:textId="77777777" w:rsidR="0075046A" w:rsidRDefault="0075046A">
            <w:pPr>
              <w:widowControl w:val="0"/>
              <w:pBdr>
                <w:top w:val="nil"/>
                <w:left w:val="nil"/>
                <w:bottom w:val="nil"/>
                <w:right w:val="nil"/>
                <w:between w:val="nil"/>
              </w:pBdr>
            </w:pPr>
          </w:p>
          <w:p w14:paraId="4A126587" w14:textId="77777777" w:rsidR="0075046A" w:rsidRDefault="0075046A">
            <w:pPr>
              <w:widowControl w:val="0"/>
              <w:pBdr>
                <w:top w:val="nil"/>
                <w:left w:val="nil"/>
                <w:bottom w:val="nil"/>
                <w:right w:val="nil"/>
                <w:between w:val="nil"/>
              </w:pBdr>
            </w:pPr>
          </w:p>
          <w:p w14:paraId="3ECDCBE0" w14:textId="77777777" w:rsidR="0075046A" w:rsidRDefault="0075046A">
            <w:pPr>
              <w:widowControl w:val="0"/>
              <w:pBdr>
                <w:top w:val="nil"/>
                <w:left w:val="nil"/>
                <w:bottom w:val="nil"/>
                <w:right w:val="nil"/>
                <w:between w:val="nil"/>
              </w:pBdr>
            </w:pPr>
          </w:p>
          <w:p w14:paraId="7813366D" w14:textId="77777777" w:rsidR="0075046A" w:rsidRDefault="0075046A">
            <w:pPr>
              <w:widowControl w:val="0"/>
              <w:pBdr>
                <w:top w:val="nil"/>
                <w:left w:val="nil"/>
                <w:bottom w:val="nil"/>
                <w:right w:val="nil"/>
                <w:between w:val="nil"/>
              </w:pBdr>
              <w:rPr>
                <w:rFonts w:ascii="Calibri" w:eastAsia="Calibri" w:hAnsi="Calibri" w:cs="Calibri"/>
                <w:sz w:val="24"/>
                <w:szCs w:val="24"/>
              </w:rPr>
            </w:pPr>
          </w:p>
          <w:p w14:paraId="141BDC93" w14:textId="77777777" w:rsidR="0075046A" w:rsidRDefault="0075046A">
            <w:pPr>
              <w:widowControl w:val="0"/>
              <w:ind w:left="141"/>
              <w:rPr>
                <w:rFonts w:ascii="Calibri" w:eastAsia="Calibri" w:hAnsi="Calibri" w:cs="Calibri"/>
                <w:sz w:val="24"/>
                <w:szCs w:val="24"/>
              </w:rPr>
            </w:pPr>
          </w:p>
          <w:p w14:paraId="0BE9B950" w14:textId="77777777" w:rsidR="0075046A" w:rsidRDefault="0075046A">
            <w:pPr>
              <w:widowControl w:val="0"/>
              <w:ind w:left="141"/>
              <w:rPr>
                <w:rFonts w:ascii="Calibri" w:eastAsia="Calibri" w:hAnsi="Calibri" w:cs="Calibri"/>
                <w:sz w:val="24"/>
                <w:szCs w:val="24"/>
              </w:rPr>
            </w:pPr>
          </w:p>
          <w:p w14:paraId="2076F799" w14:textId="77777777" w:rsidR="0075046A" w:rsidRDefault="0075046A">
            <w:pPr>
              <w:widowControl w:val="0"/>
              <w:ind w:left="141"/>
              <w:rPr>
                <w:rFonts w:ascii="Calibri" w:eastAsia="Calibri" w:hAnsi="Calibri" w:cs="Calibri"/>
                <w:sz w:val="24"/>
                <w:szCs w:val="24"/>
              </w:rPr>
            </w:pPr>
          </w:p>
          <w:p w14:paraId="0F0571A4" w14:textId="77777777" w:rsidR="0075046A" w:rsidRDefault="00000000">
            <w:pPr>
              <w:widowControl w:val="0"/>
              <w:rPr>
                <w:rFonts w:ascii="Calibri" w:eastAsia="Calibri" w:hAnsi="Calibri" w:cs="Calibri"/>
                <w:sz w:val="24"/>
                <w:szCs w:val="24"/>
              </w:rPr>
            </w:pPr>
            <w:r>
              <w:rPr>
                <w:rFonts w:ascii="Calibri" w:eastAsia="Calibri" w:hAnsi="Calibri" w:cs="Calibri"/>
                <w:sz w:val="24"/>
                <w:szCs w:val="24"/>
              </w:rPr>
              <w:t>Boven de ingang van de kerk zien we drie kleine beeldjes.</w:t>
            </w:r>
          </w:p>
          <w:p w14:paraId="5EE557E0" w14:textId="77777777" w:rsidR="0075046A" w:rsidRDefault="00000000">
            <w:pPr>
              <w:widowControl w:val="0"/>
              <w:ind w:left="141"/>
              <w:rPr>
                <w:rFonts w:ascii="Calibri" w:eastAsia="Calibri" w:hAnsi="Calibri" w:cs="Calibri"/>
                <w:sz w:val="26"/>
                <w:szCs w:val="26"/>
              </w:rPr>
            </w:pPr>
            <w:r>
              <w:rPr>
                <w:rFonts w:ascii="Calibri" w:eastAsia="Calibri" w:hAnsi="Calibri" w:cs="Calibri"/>
                <w:sz w:val="24"/>
                <w:szCs w:val="24"/>
              </w:rPr>
              <w:t>In het midden de patroonheilige van de kerk, de H. Laurentius met links een engel met het rooster en rechts een engel met een palmtak: de attributen van H. Laurentius.</w:t>
            </w:r>
          </w:p>
        </w:tc>
      </w:tr>
    </w:tbl>
    <w:p w14:paraId="1B6AFA4B" w14:textId="77777777" w:rsidR="0075046A" w:rsidRDefault="0075046A"/>
    <w:sectPr w:rsidR="0075046A">
      <w:pgSz w:w="16834" w:h="11909" w:orient="landscape"/>
      <w:pgMar w:top="566" w:right="1417" w:bottom="425" w:left="708"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46A"/>
    <w:rsid w:val="003C2312"/>
    <w:rsid w:val="00594784"/>
    <w:rsid w:val="007504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365EE"/>
  <w15:docId w15:val="{DD56FE89-72A8-46BB-9727-011C6F51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YPIXo5zq5Keqhtne3ER4tEs6PQ==">AMUW2mXBsWi494MPcSAR2s9JkQTn/WcjUq2wsrUK8dFTEbDIjnVv7c976SbASq2IBe3V6aobcRMVMXjS/cVhcRizSLPPb7dBNr8HcQ0lj8+HINsSseScyO0=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342</Words>
  <Characters>1882</Characters>
  <Application>Microsoft Office Word</Application>
  <DocSecurity>0</DocSecurity>
  <Lines>15</Lines>
  <Paragraphs>4</Paragraphs>
  <ScaleCrop>false</ScaleCrop>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van Gastel</dc:creator>
  <cp:lastModifiedBy>Britt van Gastel</cp:lastModifiedBy>
  <cp:revision>2</cp:revision>
  <dcterms:created xsi:type="dcterms:W3CDTF">2024-10-01T11:39:00Z</dcterms:created>
  <dcterms:modified xsi:type="dcterms:W3CDTF">2024-10-01T11:39:00Z</dcterms:modified>
</cp:coreProperties>
</file>